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32C8" w:rsidRPr="006962AC" w14:paraId="75D44A1D" w14:textId="77777777" w:rsidTr="00625AA8">
        <w:trPr>
          <w:trHeight w:hRule="exact"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21F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7995081"/>
                <w:placeholder>
                  <w:docPart w:val="1DE27C0463B7410BB0466C41B1E38D39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1DC46060" w14:textId="77777777" w:rsidTr="00A3002E">
        <w:trPr>
          <w:trHeight w:hRule="exact" w:val="43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5F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0859543"/>
                <w:placeholder>
                  <w:docPart w:val="5B09A20928864D989AE4B49727D9E486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A4D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0326552"/>
                <w:placeholder>
                  <w:docPart w:val="E9F7CBFBAD5B4299ADCB85028693B49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0F1525BA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4D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1161300"/>
                <w:placeholder>
                  <w:docPart w:val="28E18DE7DF864CAD971A8D249A322EB2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EF3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9824552"/>
                <w:placeholder>
                  <w:docPart w:val="CA30FC60D9D24C9093E78648132F2871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6832C8" w:rsidRPr="006962AC" w14:paraId="017C4E17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761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2324065"/>
                <w:placeholder>
                  <w:docPart w:val="498F1DD225FF4A7286C38CB449BBD8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0A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6735356"/>
                <w:placeholder>
                  <w:docPart w:val="5522239B30C647D58A629220B509F6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18CA" w:rsidRPr="006962AC" w14:paraId="2340FD7B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427" w14:textId="77777777"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8144FC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DB2" w14:textId="77777777"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031575EE477F44578BE817AAD3902852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18CA" w:rsidRPr="006962AC" w14:paraId="131D53E2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175" w14:textId="77777777"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E4EBD40A379F4267835C1E53810F070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AB5" w14:textId="77777777"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B04F88D18930469B909AD6A538F48C3E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727CC6F" w14:textId="77777777" w:rsidR="006832C8" w:rsidRPr="00A12FB3" w:rsidRDefault="006832C8" w:rsidP="006832C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CDAA0AA" w14:textId="77777777" w:rsidR="006832C8" w:rsidRDefault="006832C8" w:rsidP="00331F0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engineering package must be submitted to Council to enable commencement of the plan checking </w:t>
      </w:r>
      <w:r>
        <w:rPr>
          <w:rFonts w:ascii="Arial" w:hAnsi="Arial" w:cs="Arial"/>
          <w:sz w:val="20"/>
          <w:szCs w:val="20"/>
        </w:rPr>
        <w:t xml:space="preserve">and approval process.  Failure to submit </w:t>
      </w:r>
      <w:r w:rsidRPr="009B1B07"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sz w:val="20"/>
          <w:szCs w:val="20"/>
        </w:rPr>
        <w:t xml:space="preserve"> documentation will result in the </w:t>
      </w:r>
      <w:r w:rsidR="00194E6B" w:rsidRPr="00194E6B">
        <w:rPr>
          <w:rFonts w:ascii="Arial" w:hAnsi="Arial" w:cs="Arial"/>
          <w:sz w:val="20"/>
          <w:szCs w:val="20"/>
          <w:u w:val="single"/>
        </w:rPr>
        <w:t>incomplete</w:t>
      </w:r>
      <w:r w:rsidR="00194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submission being </w:t>
      </w:r>
      <w:r w:rsidRPr="009B1B07">
        <w:rPr>
          <w:rFonts w:ascii="Arial" w:hAnsi="Arial" w:cs="Arial"/>
          <w:b/>
          <w:sz w:val="20"/>
          <w:szCs w:val="20"/>
          <w:u w:val="single"/>
        </w:rPr>
        <w:t>rejected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9"/>
        <w:gridCol w:w="1780"/>
        <w:gridCol w:w="80"/>
      </w:tblGrid>
      <w:tr w:rsidR="006832C8" w:rsidRPr="00D20FB2" w14:paraId="5D6F881F" w14:textId="77777777" w:rsidTr="006832C8">
        <w:trPr>
          <w:gridAfter w:val="1"/>
          <w:wAfter w:w="80" w:type="dxa"/>
          <w:trHeight w:hRule="exact" w:val="287"/>
        </w:trPr>
        <w:tc>
          <w:tcPr>
            <w:tcW w:w="7529" w:type="dxa"/>
            <w:vAlign w:val="bottom"/>
          </w:tcPr>
          <w:p w14:paraId="6A529649" w14:textId="77777777" w:rsidR="006832C8" w:rsidRPr="00061B7B" w:rsidRDefault="006832C8" w:rsidP="00BF18C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14:paraId="7D5C6A86" w14:textId="77777777"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257915" w:rsidRPr="00D20FB2" w14:paraId="38364FEB" w14:textId="77777777" w:rsidTr="00BF18CA">
        <w:trPr>
          <w:gridAfter w:val="1"/>
          <w:wAfter w:w="80" w:type="dxa"/>
          <w:trHeight w:val="877"/>
        </w:trPr>
        <w:tc>
          <w:tcPr>
            <w:tcW w:w="7529" w:type="dxa"/>
            <w:tcBorders>
              <w:right w:val="single" w:sz="4" w:space="0" w:color="auto"/>
            </w:tcBorders>
            <w:vAlign w:val="center"/>
          </w:tcPr>
          <w:p w14:paraId="00FD6E5C" w14:textId="093BD4CF" w:rsidR="00AB7A89" w:rsidRPr="00674659" w:rsidRDefault="00A3002E" w:rsidP="0046434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Detailed Cover Letter </w:t>
            </w:r>
            <w:r w:rsidR="00622BF7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otating </w:t>
            </w:r>
            <w:r w:rsidR="00622B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6434F">
              <w:rPr>
                <w:rFonts w:ascii="Arial" w:hAnsi="Arial" w:cs="Arial"/>
                <w:b/>
                <w:sz w:val="20"/>
                <w:szCs w:val="20"/>
                <w:u w:val="single"/>
              </w:rPr>
              <w:t>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B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mendments </w:t>
            </w:r>
          </w:p>
          <w:p w14:paraId="354B219A" w14:textId="136DB9BC" w:rsidR="00257915" w:rsidRPr="00257915" w:rsidRDefault="00A3002E" w:rsidP="0046434F">
            <w:pPr>
              <w:pStyle w:val="ListParagraph"/>
              <w:spacing w:after="60"/>
            </w:pPr>
            <w:r w:rsidRPr="0046434F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54D9DA" w14:textId="77777777" w:rsidR="00257915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01BBDC3C" w14:textId="77777777" w:rsidTr="0046434F">
        <w:trPr>
          <w:gridAfter w:val="1"/>
          <w:wAfter w:w="80" w:type="dxa"/>
          <w:trHeight w:hRule="exact" w:val="1068"/>
        </w:trPr>
        <w:tc>
          <w:tcPr>
            <w:tcW w:w="7529" w:type="dxa"/>
            <w:vAlign w:val="center"/>
          </w:tcPr>
          <w:p w14:paraId="0698E93C" w14:textId="730830FD" w:rsidR="00A3002E" w:rsidRPr="0046434F" w:rsidRDefault="00A3002E" w:rsidP="0046434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34F">
              <w:rPr>
                <w:rFonts w:ascii="Arial" w:hAnsi="Arial" w:cs="Arial"/>
                <w:b/>
                <w:sz w:val="20"/>
                <w:szCs w:val="20"/>
              </w:rPr>
              <w:t xml:space="preserve">One (1) Set of Clouded Amended Road and Drainage Construction Drawings </w:t>
            </w:r>
            <w:r w:rsidR="00037E3E" w:rsidRPr="0099282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9D4417" w:rsidRPr="0099282E">
              <w:rPr>
                <w:rFonts w:ascii="Arial" w:hAnsi="Arial" w:cs="Arial"/>
                <w:b/>
                <w:sz w:val="20"/>
                <w:szCs w:val="20"/>
              </w:rPr>
              <w:t xml:space="preserve">Amended </w:t>
            </w:r>
            <w:r w:rsidR="00037E3E" w:rsidRPr="0099282E">
              <w:rPr>
                <w:rFonts w:ascii="Arial" w:hAnsi="Arial" w:cs="Arial"/>
                <w:b/>
                <w:sz w:val="20"/>
                <w:szCs w:val="20"/>
              </w:rPr>
              <w:t>Functional Layout Plan</w:t>
            </w:r>
          </w:p>
          <w:p w14:paraId="6F489E00" w14:textId="27D3EA4F" w:rsidR="006832C8" w:rsidRPr="0046434F" w:rsidRDefault="0046434F" w:rsidP="0046434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3002E" w:rsidRPr="0046434F">
              <w:rPr>
                <w:rFonts w:ascii="Arial" w:hAnsi="Arial" w:cs="Arial"/>
                <w:sz w:val="20"/>
                <w:szCs w:val="20"/>
              </w:rPr>
              <w:t>PDF file format (combined into one</w:t>
            </w:r>
            <w:r w:rsidRPr="00464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02E" w:rsidRPr="0046434F">
              <w:rPr>
                <w:rFonts w:ascii="Arial" w:hAnsi="Arial" w:cs="Arial"/>
                <w:sz w:val="20"/>
                <w:szCs w:val="20"/>
              </w:rPr>
              <w:t>(1) file)</w:t>
            </w:r>
          </w:p>
          <w:p w14:paraId="3C1E6323" w14:textId="77777777" w:rsidR="00A3002E" w:rsidRDefault="00A3002E" w:rsidP="00A300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B8F0BB3" w14:textId="33384651" w:rsidR="00A3002E" w:rsidRPr="0071400C" w:rsidRDefault="00A3002E" w:rsidP="00A300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-641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tcBorders>
                  <w:top w:val="single" w:sz="4" w:space="0" w:color="auto"/>
                </w:tcBorders>
                <w:vAlign w:val="center"/>
              </w:tcPr>
              <w:p w14:paraId="49C0BA67" w14:textId="77777777" w:rsidR="006832C8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14:paraId="2E6D0652" w14:textId="77777777" w:rsidTr="006832C8">
        <w:trPr>
          <w:gridAfter w:val="1"/>
          <w:wAfter w:w="80" w:type="dxa"/>
          <w:trHeight w:val="626"/>
        </w:trPr>
        <w:tc>
          <w:tcPr>
            <w:tcW w:w="7529" w:type="dxa"/>
            <w:vAlign w:val="center"/>
          </w:tcPr>
          <w:p w14:paraId="0745803C" w14:textId="6BDD9C32" w:rsidR="00331F0C" w:rsidRDefault="00331F0C" w:rsidP="0046434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672108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his</w:t>
            </w:r>
            <w:r w:rsidR="00672108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ubmission </w:t>
            </w:r>
            <w:r w:rsidR="00672108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onform to </w:t>
            </w:r>
            <w:hyperlink r:id="rId7" w:history="1">
              <w:r w:rsidRPr="001310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CE5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723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vAlign w:val="center"/>
              </w:tcPr>
              <w:p w14:paraId="10552B5B" w14:textId="77777777" w:rsidR="00331F0C" w:rsidRPr="00D20FB2" w:rsidRDefault="00533C6C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E43F8A" w14:paraId="167B21F4" w14:textId="77777777" w:rsidTr="006832C8">
        <w:trPr>
          <w:cantSplit/>
          <w:trHeight w:val="737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AC42" w14:textId="77777777" w:rsidR="00914DC1" w:rsidRDefault="00914DC1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83D79" w14:textId="58AFF7A0" w:rsidR="006832C8" w:rsidRPr="0001682A" w:rsidRDefault="006832C8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43F8A">
              <w:rPr>
                <w:rFonts w:ascii="Arial" w:hAnsi="Arial" w:cs="Arial"/>
                <w:sz w:val="20"/>
                <w:szCs w:val="20"/>
              </w:rPr>
              <w:t xml:space="preserve">Please note that electronic submissions must be clearly identified and all attachments labelled as per the relevant check sheet item listed above.  Submissions </w:t>
            </w:r>
            <w:r w:rsidR="0001682A">
              <w:rPr>
                <w:rFonts w:ascii="Arial" w:hAnsi="Arial" w:cs="Arial"/>
                <w:sz w:val="20"/>
                <w:szCs w:val="20"/>
              </w:rPr>
              <w:t>must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8" w:history="1">
              <w:r w:rsidR="0001682A"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 w:rsidR="0001682A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 w:rsidR="0001682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 w:rsidR="0001682A"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 w:rsidR="000168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82A"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</w:tc>
      </w:tr>
    </w:tbl>
    <w:p w14:paraId="0CD23CB3" w14:textId="77777777" w:rsidR="00257915" w:rsidRPr="00A12FB3" w:rsidRDefault="00A12FB3" w:rsidP="00A12FB3">
      <w:pPr>
        <w:widowControl w:val="0"/>
        <w:autoSpaceDE w:val="0"/>
        <w:autoSpaceDN w:val="0"/>
        <w:adjustRightInd w:val="0"/>
        <w:spacing w:after="0" w:line="240" w:lineRule="auto"/>
        <w:ind w:right="-187"/>
        <w:rPr>
          <w:rFonts w:ascii="Calibri" w:hAnsi="Calibri"/>
          <w:i/>
          <w:color w:val="000000" w:themeColor="text1"/>
        </w:rPr>
      </w:pPr>
      <w:r w:rsidRPr="00A12FB3">
        <w:rPr>
          <w:rFonts w:ascii="Calibri" w:hAnsi="Calibri"/>
          <w:b/>
          <w:i/>
          <w:noProof/>
          <w:color w:val="000000" w:themeColor="text1"/>
          <w:w w:val="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5533" wp14:editId="62246BE1">
                <wp:simplePos x="0" y="0"/>
                <wp:positionH relativeFrom="column">
                  <wp:posOffset>-58923</wp:posOffset>
                </wp:positionH>
                <wp:positionV relativeFrom="paragraph">
                  <wp:posOffset>11090</wp:posOffset>
                </wp:positionV>
                <wp:extent cx="5975350" cy="8293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4B1A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1084F5BF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5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.8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">
                <v:textbox>
                  <w:txbxContent>
                    <w:p w14:paraId="21A34B1A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 w:rsidRPr="00A12FB3"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14:paraId="1084F5BF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7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915" w:rsidRPr="00A12FB3" w:rsidSect="002579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851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9316" w14:textId="77777777" w:rsidR="00C36DE2" w:rsidRDefault="00C36DE2">
      <w:pPr>
        <w:spacing w:after="0" w:line="240" w:lineRule="auto"/>
      </w:pPr>
      <w:r>
        <w:separator/>
      </w:r>
    </w:p>
  </w:endnote>
  <w:endnote w:type="continuationSeparator" w:id="0">
    <w:p w14:paraId="7503CD14" w14:textId="77777777" w:rsidR="00C36DE2" w:rsidRDefault="00C3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809A" w14:textId="2C8EF6DB" w:rsidR="00914DC1" w:rsidRDefault="00914DC1" w:rsidP="00914DC1">
    <w:pPr>
      <w:pStyle w:val="Footer"/>
      <w:jc w:val="right"/>
    </w:pPr>
    <w:r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C00" w14:textId="3FBF9607" w:rsidR="00BF18CA" w:rsidRDefault="00BF18CA">
    <w:pPr>
      <w:pStyle w:val="Footer"/>
    </w:pPr>
    <w:r>
      <w:tab/>
    </w:r>
    <w:r>
      <w:tab/>
    </w:r>
    <w:r w:rsidR="0099282E">
      <w:t>September</w:t>
    </w:r>
    <w:r w:rsidR="007D588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EC07" w14:textId="77777777" w:rsidR="00C36DE2" w:rsidRDefault="00C36DE2">
      <w:pPr>
        <w:spacing w:after="0" w:line="240" w:lineRule="auto"/>
      </w:pPr>
      <w:r>
        <w:separator/>
      </w:r>
    </w:p>
  </w:footnote>
  <w:footnote w:type="continuationSeparator" w:id="0">
    <w:p w14:paraId="4A2B49AF" w14:textId="77777777" w:rsidR="00C36DE2" w:rsidRDefault="00C3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490" w14:textId="77777777" w:rsidR="00BF18CA" w:rsidRDefault="00BF18CA" w:rsidP="00BF18CA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3EF" w14:textId="045A39EB" w:rsidR="00BF18CA" w:rsidRPr="005E6001" w:rsidRDefault="00BF18CA" w:rsidP="00BF18CA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3BEB095A" wp14:editId="42D28774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34F">
      <w:rPr>
        <w:noProof/>
        <w:color w:val="7F7F7F"/>
        <w:spacing w:val="140"/>
        <w:sz w:val="40"/>
        <w:szCs w:val="40"/>
        <w:lang w:eastAsia="en-AU"/>
      </w:rPr>
      <w:t xml:space="preserve">Amended </w:t>
    </w:r>
    <w:r>
      <w:rPr>
        <w:noProof/>
        <w:color w:val="7F7F7F"/>
        <w:spacing w:val="140"/>
        <w:sz w:val="40"/>
        <w:szCs w:val="40"/>
        <w:lang w:eastAsia="en-AU"/>
      </w:rPr>
      <w:t>Detailed Engineerin</w:t>
    </w:r>
    <w:r w:rsidR="0046434F">
      <w:rPr>
        <w:noProof/>
        <w:color w:val="7F7F7F"/>
        <w:spacing w:val="140"/>
        <w:sz w:val="40"/>
        <w:szCs w:val="40"/>
        <w:lang w:eastAsia="en-AU"/>
      </w:rPr>
      <w:t xml:space="preserve">g/Functional Layout Plan </w:t>
    </w:r>
    <w:r>
      <w:rPr>
        <w:noProof/>
        <w:color w:val="7F7F7F"/>
        <w:spacing w:val="140"/>
        <w:sz w:val="40"/>
        <w:szCs w:val="40"/>
        <w:lang w:eastAsia="en-AU"/>
      </w:rPr>
      <w:t>Submission  Form</w:t>
    </w:r>
  </w:p>
  <w:p w14:paraId="7500290B" w14:textId="77777777" w:rsidR="00BF18CA" w:rsidRDefault="00BF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03EED"/>
    <w:multiLevelType w:val="hybridMultilevel"/>
    <w:tmpl w:val="B1D24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67F"/>
    <w:multiLevelType w:val="hybridMultilevel"/>
    <w:tmpl w:val="04268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B6FFA"/>
    <w:multiLevelType w:val="hybridMultilevel"/>
    <w:tmpl w:val="E08E3980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4" w15:restartNumberingAfterBreak="0">
    <w:nsid w:val="50482CE3"/>
    <w:multiLevelType w:val="hybridMultilevel"/>
    <w:tmpl w:val="001C7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50D1F"/>
    <w:multiLevelType w:val="hybridMultilevel"/>
    <w:tmpl w:val="40F21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B2A7D"/>
    <w:multiLevelType w:val="hybridMultilevel"/>
    <w:tmpl w:val="9A58D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904824">
    <w:abstractNumId w:val="7"/>
  </w:num>
  <w:num w:numId="2" w16cid:durableId="1845238492">
    <w:abstractNumId w:val="3"/>
  </w:num>
  <w:num w:numId="3" w16cid:durableId="692658263">
    <w:abstractNumId w:val="0"/>
  </w:num>
  <w:num w:numId="4" w16cid:durableId="2086560885">
    <w:abstractNumId w:val="6"/>
  </w:num>
  <w:num w:numId="5" w16cid:durableId="1692950133">
    <w:abstractNumId w:val="4"/>
  </w:num>
  <w:num w:numId="6" w16cid:durableId="93747037">
    <w:abstractNumId w:val="2"/>
  </w:num>
  <w:num w:numId="7" w16cid:durableId="268203521">
    <w:abstractNumId w:val="5"/>
  </w:num>
  <w:num w:numId="8" w16cid:durableId="91304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18"/>
    <w:rsid w:val="0001682A"/>
    <w:rsid w:val="00037E3E"/>
    <w:rsid w:val="0010151D"/>
    <w:rsid w:val="00103AE7"/>
    <w:rsid w:val="00131056"/>
    <w:rsid w:val="001611C4"/>
    <w:rsid w:val="00194E6B"/>
    <w:rsid w:val="00257915"/>
    <w:rsid w:val="002C25BC"/>
    <w:rsid w:val="00331F0C"/>
    <w:rsid w:val="0033258A"/>
    <w:rsid w:val="00345FC0"/>
    <w:rsid w:val="0046434F"/>
    <w:rsid w:val="004B56B0"/>
    <w:rsid w:val="00533C6C"/>
    <w:rsid w:val="00610939"/>
    <w:rsid w:val="00622BF7"/>
    <w:rsid w:val="00625AA8"/>
    <w:rsid w:val="00672108"/>
    <w:rsid w:val="006832C8"/>
    <w:rsid w:val="006A11B7"/>
    <w:rsid w:val="00702B7B"/>
    <w:rsid w:val="007D588E"/>
    <w:rsid w:val="008144FC"/>
    <w:rsid w:val="0081788B"/>
    <w:rsid w:val="00914DC1"/>
    <w:rsid w:val="0093359D"/>
    <w:rsid w:val="0099282E"/>
    <w:rsid w:val="009D4417"/>
    <w:rsid w:val="00A07A52"/>
    <w:rsid w:val="00A12FB3"/>
    <w:rsid w:val="00A3002E"/>
    <w:rsid w:val="00A60C18"/>
    <w:rsid w:val="00AA1436"/>
    <w:rsid w:val="00AB7A89"/>
    <w:rsid w:val="00AF1632"/>
    <w:rsid w:val="00B6016D"/>
    <w:rsid w:val="00BF18CA"/>
    <w:rsid w:val="00C36DE2"/>
    <w:rsid w:val="00CE53A4"/>
    <w:rsid w:val="00D64A4D"/>
    <w:rsid w:val="00E86AA4"/>
    <w:rsid w:val="00E93274"/>
    <w:rsid w:val="00F02693"/>
    <w:rsid w:val="00F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5F3A"/>
  <w15:docId w15:val="{94E000D1-F78C-4CDB-A876-B4B7B69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8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32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1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ctiv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yndham.vic.gov.au/media/302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diveng@wyndham.vic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27C0463B7410BB0466C41B1E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57-14DD-48CB-AA0B-B5F4EAB9C683}"/>
      </w:docPartPr>
      <w:docPartBody>
        <w:p w:rsidR="00120AB0" w:rsidRDefault="00120AB0">
          <w:pPr>
            <w:pStyle w:val="1DE27C0463B7410BB0466C41B1E38D39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B09A20928864D989AE4B49727D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B14-C62E-4994-A630-D91FF365A6B1}"/>
      </w:docPartPr>
      <w:docPartBody>
        <w:p w:rsidR="00120AB0" w:rsidRDefault="00120AB0">
          <w:pPr>
            <w:pStyle w:val="5B09A20928864D989AE4B49727D9E486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9F7CBFBAD5B4299ADCB8502869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685C-00B3-4EFB-84EA-9222865CB0FA}"/>
      </w:docPartPr>
      <w:docPartBody>
        <w:p w:rsidR="00120AB0" w:rsidRDefault="00120AB0">
          <w:pPr>
            <w:pStyle w:val="E9F7CBFBAD5B4299ADCB85028693B49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8E18DE7DF864CAD971A8D249A3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B20A-0EA2-46A6-858B-D3EEC051C0E7}"/>
      </w:docPartPr>
      <w:docPartBody>
        <w:p w:rsidR="00120AB0" w:rsidRDefault="00120AB0">
          <w:pPr>
            <w:pStyle w:val="28E18DE7DF864CAD971A8D249A322EB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A30FC60D9D24C9093E78648132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A97-772B-4398-8051-75278694C1AE}"/>
      </w:docPartPr>
      <w:docPartBody>
        <w:p w:rsidR="00120AB0" w:rsidRDefault="00120AB0">
          <w:pPr>
            <w:pStyle w:val="CA30FC60D9D24C9093E78648132F287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498F1DD225FF4A7286C38CB449BB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C56A-DB17-4C8C-A862-29B8823EA6D0}"/>
      </w:docPartPr>
      <w:docPartBody>
        <w:p w:rsidR="00120AB0" w:rsidRDefault="00120AB0">
          <w:pPr>
            <w:pStyle w:val="498F1DD225FF4A7286C38CB449BBD8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522239B30C647D58A629220B509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EC4-5483-4979-899B-F6BAE357C1F7}"/>
      </w:docPartPr>
      <w:docPartBody>
        <w:p w:rsidR="00120AB0" w:rsidRDefault="00120AB0">
          <w:pPr>
            <w:pStyle w:val="5522239B30C647D58A629220B509F6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31575EE477F44578BE817AAD390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04E9-556F-4900-B6B2-FACF84F6AB5B}"/>
      </w:docPartPr>
      <w:docPartBody>
        <w:p w:rsidR="00BC1B05" w:rsidRDefault="00BC1B05" w:rsidP="00BC1B05">
          <w:pPr>
            <w:pStyle w:val="031575EE477F44578BE817AAD390285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4EBD40A379F4267835C1E53810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622B-8BD6-4725-84D0-EABB24F9DC12}"/>
      </w:docPartPr>
      <w:docPartBody>
        <w:p w:rsidR="00BC1B05" w:rsidRDefault="00BC1B05" w:rsidP="00BC1B05">
          <w:pPr>
            <w:pStyle w:val="E4EBD40A379F4267835C1E53810F070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B04F88D18930469B909AD6A538F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8CC8-50AF-4EC5-B6B8-81EC7CB828F7}"/>
      </w:docPartPr>
      <w:docPartBody>
        <w:p w:rsidR="00BC1B05" w:rsidRDefault="00BC1B05" w:rsidP="00BC1B05">
          <w:pPr>
            <w:pStyle w:val="B04F88D18930469B909AD6A538F48C3E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B0"/>
    <w:rsid w:val="00120AB0"/>
    <w:rsid w:val="00255A9B"/>
    <w:rsid w:val="00392C6A"/>
    <w:rsid w:val="004C6A84"/>
    <w:rsid w:val="007D048C"/>
    <w:rsid w:val="007F6A05"/>
    <w:rsid w:val="00810B28"/>
    <w:rsid w:val="008B79CD"/>
    <w:rsid w:val="009F5943"/>
    <w:rsid w:val="00BC1B05"/>
    <w:rsid w:val="00BE2587"/>
    <w:rsid w:val="00BF26B9"/>
    <w:rsid w:val="00E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B05"/>
    <w:rPr>
      <w:color w:val="808080"/>
    </w:rPr>
  </w:style>
  <w:style w:type="paragraph" w:customStyle="1" w:styleId="1DE27C0463B7410BB0466C41B1E38D39">
    <w:name w:val="1DE27C0463B7410BB0466C41B1E38D39"/>
  </w:style>
  <w:style w:type="paragraph" w:customStyle="1" w:styleId="5B09A20928864D989AE4B49727D9E486">
    <w:name w:val="5B09A20928864D989AE4B49727D9E486"/>
  </w:style>
  <w:style w:type="paragraph" w:customStyle="1" w:styleId="E9F7CBFBAD5B4299ADCB85028693B49D">
    <w:name w:val="E9F7CBFBAD5B4299ADCB85028693B49D"/>
  </w:style>
  <w:style w:type="paragraph" w:customStyle="1" w:styleId="28E18DE7DF864CAD971A8D249A322EB2">
    <w:name w:val="28E18DE7DF864CAD971A8D249A322EB2"/>
  </w:style>
  <w:style w:type="paragraph" w:customStyle="1" w:styleId="CA30FC60D9D24C9093E78648132F2871">
    <w:name w:val="CA30FC60D9D24C9093E78648132F2871"/>
  </w:style>
  <w:style w:type="paragraph" w:customStyle="1" w:styleId="498F1DD225FF4A7286C38CB449BBD8BA">
    <w:name w:val="498F1DD225FF4A7286C38CB449BBD8BA"/>
  </w:style>
  <w:style w:type="paragraph" w:customStyle="1" w:styleId="5522239B30C647D58A629220B509F6BA">
    <w:name w:val="5522239B30C647D58A629220B509F6BA"/>
  </w:style>
  <w:style w:type="paragraph" w:customStyle="1" w:styleId="031575EE477F44578BE817AAD3902852">
    <w:name w:val="031575EE477F44578BE817AAD3902852"/>
    <w:rsid w:val="00BC1B05"/>
  </w:style>
  <w:style w:type="paragraph" w:customStyle="1" w:styleId="E4EBD40A379F4267835C1E53810F070D">
    <w:name w:val="E4EBD40A379F4267835C1E53810F070D"/>
    <w:rsid w:val="00BC1B05"/>
  </w:style>
  <w:style w:type="paragraph" w:customStyle="1" w:styleId="B04F88D18930469B909AD6A538F48C3E">
    <w:name w:val="B04F88D18930469B909AD6A538F48C3E"/>
    <w:rsid w:val="00BC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amichail</dc:creator>
  <cp:lastModifiedBy>Christina Bayamis</cp:lastModifiedBy>
  <cp:revision>4</cp:revision>
  <cp:lastPrinted>2016-02-02T21:51:00Z</cp:lastPrinted>
  <dcterms:created xsi:type="dcterms:W3CDTF">2024-09-03T03:16:00Z</dcterms:created>
  <dcterms:modified xsi:type="dcterms:W3CDTF">2024-09-04T03:42:00Z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A1914465</vt:lpwstr>
  </property>
  <property fmtid="{D5CDD505-2E9C-101B-9397-08002B2CF9AE}" pid="4" name="Objective-Title">
    <vt:lpwstr>Engineering Subdivisions Detailed Engineering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2018-10-08T02:54:18Z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Updated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